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D352A" w14:textId="77777777" w:rsidR="00CA32B4" w:rsidRPr="00A85D8E" w:rsidRDefault="00CA32B4" w:rsidP="00CA32B4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A85D8E">
        <w:rPr>
          <w:rFonts w:ascii="Calibri" w:eastAsia="Arial" w:hAnsi="Calibri" w:cs="Calibri"/>
          <w:b/>
          <w:bCs/>
          <w:sz w:val="24"/>
          <w:szCs w:val="24"/>
        </w:rPr>
        <w:t>ANEXO I</w:t>
      </w:r>
      <w:r>
        <w:rPr>
          <w:rFonts w:ascii="Calibri" w:eastAsia="Arial" w:hAnsi="Calibri" w:cs="Calibri"/>
          <w:b/>
          <w:bCs/>
          <w:sz w:val="24"/>
          <w:szCs w:val="24"/>
        </w:rPr>
        <w:t>V</w:t>
      </w:r>
    </w:p>
    <w:p w14:paraId="6F0D4CC5" w14:textId="77777777" w:rsidR="00CA32B4" w:rsidRPr="00A85D8E" w:rsidRDefault="00CA32B4" w:rsidP="00CA32B4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A85D8E">
        <w:rPr>
          <w:rFonts w:ascii="Calibri" w:eastAsia="Arial" w:hAnsi="Calibri" w:cs="Calibri"/>
          <w:b/>
          <w:bCs/>
          <w:sz w:val="24"/>
          <w:szCs w:val="24"/>
        </w:rPr>
        <w:t>CRITÉRIOS DE SELEÇÃO E BÔNUS DE PONTUAÇÃO</w:t>
      </w:r>
    </w:p>
    <w:p w14:paraId="6C470A77" w14:textId="77777777" w:rsidR="00CA32B4" w:rsidRPr="00A85D8E" w:rsidRDefault="00CA32B4" w:rsidP="00CA32B4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A85D8E">
        <w:rPr>
          <w:rFonts w:ascii="Calibri" w:eastAsia="Arial" w:hAnsi="Calibri" w:cs="Calibri"/>
          <w:sz w:val="24"/>
          <w:szCs w:val="24"/>
        </w:rPr>
        <w:t xml:space="preserve"> </w:t>
      </w:r>
    </w:p>
    <w:p w14:paraId="4E433672" w14:textId="77777777" w:rsidR="00CA32B4" w:rsidRPr="00A85D8E" w:rsidRDefault="00CA32B4" w:rsidP="00CA32B4">
      <w:pPr>
        <w:spacing w:before="120" w:after="120" w:line="276" w:lineRule="auto"/>
        <w:ind w:left="120" w:right="120"/>
        <w:jc w:val="center"/>
        <w:rPr>
          <w:rFonts w:ascii="Calibri" w:hAnsi="Calibri" w:cs="Calibri"/>
          <w:sz w:val="24"/>
          <w:szCs w:val="24"/>
        </w:rPr>
      </w:pPr>
    </w:p>
    <w:p w14:paraId="038C85EA" w14:textId="77777777" w:rsidR="00CA32B4" w:rsidRDefault="00CA32B4" w:rsidP="00CA32B4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4F87E490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A avaliação das candidaturas será realizada mediante atribuição de notas aos critérios de seleção, conforme descrição a seguir: </w:t>
      </w:r>
    </w:p>
    <w:p w14:paraId="40FA14F6" w14:textId="77777777" w:rsidR="00CA32B4" w:rsidRDefault="00CA32B4" w:rsidP="00CA32B4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4F87E490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• Grau pleno de atendimento do critério - 10 pontos; </w:t>
      </w:r>
    </w:p>
    <w:p w14:paraId="5502E89F" w14:textId="77777777" w:rsidR="00CA32B4" w:rsidRDefault="00CA32B4" w:rsidP="00CA32B4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4F87E490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• Grau satisfatório de atendimento do critério – 6 pontos; </w:t>
      </w:r>
    </w:p>
    <w:p w14:paraId="6BA311FF" w14:textId="77777777" w:rsidR="00CA32B4" w:rsidRDefault="00CA32B4" w:rsidP="00CA32B4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4F87E490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• Grau insatisfatório de atendimento do critério – 2 pontos; </w:t>
      </w:r>
    </w:p>
    <w:p w14:paraId="69F6559A" w14:textId="77777777" w:rsidR="00CA32B4" w:rsidRDefault="00CA32B4" w:rsidP="00CA32B4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4F87E490">
        <w:rPr>
          <w:rFonts w:ascii="Calibri" w:eastAsia="Calibri" w:hAnsi="Calibri" w:cs="Calibri"/>
          <w:color w:val="000000" w:themeColor="text1"/>
          <w:sz w:val="24"/>
          <w:szCs w:val="24"/>
        </w:rPr>
        <w:t>• Não atendimento do critério – 0 pontos.</w:t>
      </w:r>
    </w:p>
    <w:p w14:paraId="2A3ED96D" w14:textId="77777777" w:rsidR="00CA32B4" w:rsidRDefault="00CA32B4" w:rsidP="00CA32B4">
      <w:pPr>
        <w:spacing w:before="120" w:after="120" w:line="276" w:lineRule="auto"/>
        <w:ind w:right="120"/>
        <w:jc w:val="both"/>
        <w:rPr>
          <w:rFonts w:ascii="Calibri" w:eastAsia="Arial" w:hAnsi="Calibri" w:cs="Calibri"/>
          <w:sz w:val="24"/>
          <w:szCs w:val="24"/>
        </w:rPr>
      </w:pPr>
    </w:p>
    <w:p w14:paraId="6AF3CA51" w14:textId="77777777" w:rsidR="00CA32B4" w:rsidRPr="00A85D8E" w:rsidRDefault="00CA32B4" w:rsidP="00CA32B4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25A57632" w14:textId="77777777" w:rsidR="00CA32B4" w:rsidRPr="00A85D8E" w:rsidRDefault="00CA32B4" w:rsidP="00CA32B4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A85D8E">
        <w:rPr>
          <w:rFonts w:ascii="Calibri" w:eastAsia="Arial" w:hAnsi="Calibri" w:cs="Calibri"/>
          <w:sz w:val="24"/>
          <w:szCs w:val="24"/>
        </w:rPr>
        <w:t xml:space="preserve"> </w:t>
      </w:r>
    </w:p>
    <w:tbl>
      <w:tblPr>
        <w:tblW w:w="9062" w:type="dxa"/>
        <w:tblLayout w:type="fixed"/>
        <w:tblLook w:val="0600" w:firstRow="0" w:lastRow="0" w:firstColumn="0" w:lastColumn="0" w:noHBand="1" w:noVBand="1"/>
      </w:tblPr>
      <w:tblGrid>
        <w:gridCol w:w="2612"/>
        <w:gridCol w:w="2880"/>
        <w:gridCol w:w="3570"/>
      </w:tblGrid>
      <w:tr w:rsidR="00CA32B4" w:rsidRPr="00A85D8E" w14:paraId="33EAFFAE" w14:textId="77777777" w:rsidTr="004B34FD">
        <w:trPr>
          <w:trHeight w:val="420"/>
        </w:trPr>
        <w:tc>
          <w:tcPr>
            <w:tcW w:w="9062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41DE0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>CRITÉRIOS OBRIGATÓRIOS</w:t>
            </w:r>
          </w:p>
        </w:tc>
      </w:tr>
      <w:tr w:rsidR="00CA32B4" w:rsidRPr="00A85D8E" w14:paraId="4BE8880E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F7FDD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>Identificação do Critério</w:t>
            </w:r>
          </w:p>
        </w:tc>
        <w:tc>
          <w:tcPr>
            <w:tcW w:w="288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93054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>Descrição do Critério</w:t>
            </w:r>
          </w:p>
        </w:tc>
        <w:tc>
          <w:tcPr>
            <w:tcW w:w="35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FE7B3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>Pontuação Máxima</w:t>
            </w:r>
          </w:p>
        </w:tc>
      </w:tr>
      <w:tr w:rsidR="00CA32B4" w:rsidRPr="00A85D8E" w14:paraId="5DD27045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86C9C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B693F" w14:textId="77777777" w:rsidR="00CA32B4" w:rsidRPr="00A85D8E" w:rsidRDefault="00CA32B4" w:rsidP="004B34FD">
            <w:pPr>
              <w:spacing w:after="0" w:line="228" w:lineRule="auto"/>
              <w:ind w:right="8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Reconhecida atuação na categoria cultural inscrito(a)</w:t>
            </w:r>
          </w:p>
        </w:tc>
        <w:tc>
          <w:tcPr>
            <w:tcW w:w="3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18827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72811A14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10</w:t>
            </w:r>
          </w:p>
        </w:tc>
      </w:tr>
      <w:tr w:rsidR="00CA32B4" w:rsidRPr="00A85D8E" w14:paraId="59D45E82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9DC68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79F97DB6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899BD" w14:textId="77777777" w:rsidR="00CA32B4" w:rsidRPr="00A85D8E" w:rsidRDefault="00CA32B4" w:rsidP="004B34FD">
            <w:pPr>
              <w:shd w:val="clear" w:color="auto" w:fill="FFFFFF" w:themeFill="background1"/>
              <w:spacing w:after="0"/>
              <w:jc w:val="center"/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  <w:t>Integração e inovação do agente cultural com outras esferas do conhecimento e da vida social. Ex.: integração entre cultura e educação, cultura e saúde, cultura e meio ambiente, etc</w:t>
            </w:r>
          </w:p>
        </w:tc>
        <w:tc>
          <w:tcPr>
            <w:tcW w:w="3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ED3C9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38DF7DB1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70E5C790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3A25DE77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10</w:t>
            </w:r>
          </w:p>
        </w:tc>
      </w:tr>
      <w:tr w:rsidR="00CA32B4" w:rsidRPr="00A85D8E" w14:paraId="1B52E933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A94EA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396FC03B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B2B2B"/>
              <w:right w:val="single" w:sz="8" w:space="0" w:color="2B2B2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E6E81" w14:textId="77777777" w:rsidR="00CA32B4" w:rsidRPr="00A85D8E" w:rsidRDefault="00CA32B4" w:rsidP="004B34FD">
            <w:pPr>
              <w:spacing w:before="120" w:after="0" w:line="228" w:lineRule="auto"/>
              <w:ind w:right="8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Contribuição a populações em situação de vulnerabilidade social, tais como idosos, crianças, pessoas negras, etc)</w:t>
            </w:r>
          </w:p>
        </w:tc>
        <w:tc>
          <w:tcPr>
            <w:tcW w:w="3570" w:type="dxa"/>
            <w:tcBorders>
              <w:top w:val="single" w:sz="8" w:space="0" w:color="000000" w:themeColor="text1"/>
              <w:left w:val="single" w:sz="8" w:space="0" w:color="2B2B2B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200E4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7BF8DCE0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153E8A78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10</w:t>
            </w:r>
          </w:p>
        </w:tc>
      </w:tr>
      <w:tr w:rsidR="00CA32B4" w:rsidRPr="00A85D8E" w14:paraId="0195C346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2B2B2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90791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79342ECC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lastRenderedPageBreak/>
              <w:t>D</w:t>
            </w:r>
          </w:p>
        </w:tc>
        <w:tc>
          <w:tcPr>
            <w:tcW w:w="2880" w:type="dxa"/>
            <w:tcBorders>
              <w:top w:val="single" w:sz="8" w:space="0" w:color="2B2B2B"/>
              <w:left w:val="single" w:sz="8" w:space="0" w:color="2B2B2B"/>
              <w:bottom w:val="single" w:sz="8" w:space="0" w:color="2B2B2B"/>
              <w:right w:val="single" w:sz="8" w:space="0" w:color="2B2B2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4423E" w14:textId="77777777" w:rsidR="00CA32B4" w:rsidRPr="00A85D8E" w:rsidRDefault="00CA32B4" w:rsidP="004B34FD">
            <w:pPr>
              <w:spacing w:before="120" w:after="0" w:line="228" w:lineRule="auto"/>
              <w:ind w:right="8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lastRenderedPageBreak/>
              <w:t xml:space="preserve">Contribuição do agente cultural à(s) </w:t>
            </w:r>
            <w:r w:rsidRPr="00A85D8E">
              <w:rPr>
                <w:rFonts w:ascii="Calibri" w:eastAsia="Arial" w:hAnsi="Calibri" w:cs="Calibri"/>
                <w:sz w:val="24"/>
                <w:szCs w:val="24"/>
              </w:rPr>
              <w:lastRenderedPageBreak/>
              <w:t>comunidade(s) em que atua, tais como realização de ações dentro da comunidade, contratação de profissionais da comunidade, etc</w:t>
            </w:r>
          </w:p>
        </w:tc>
        <w:tc>
          <w:tcPr>
            <w:tcW w:w="3570" w:type="dxa"/>
            <w:tcBorders>
              <w:top w:val="single" w:sz="8" w:space="0" w:color="000000" w:themeColor="text1"/>
              <w:left w:val="single" w:sz="8" w:space="0" w:color="2B2B2B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E215B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lastRenderedPageBreak/>
              <w:t xml:space="preserve"> </w:t>
            </w:r>
          </w:p>
          <w:p w14:paraId="3772A249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43C898AB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lastRenderedPageBreak/>
              <w:t>10</w:t>
            </w:r>
          </w:p>
        </w:tc>
      </w:tr>
      <w:tr w:rsidR="00CA32B4" w:rsidRPr="00A85D8E" w14:paraId="0EE02C3C" w14:textId="77777777" w:rsidTr="004B34FD">
        <w:trPr>
          <w:trHeight w:val="420"/>
        </w:trPr>
        <w:tc>
          <w:tcPr>
            <w:tcW w:w="549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31D70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lastRenderedPageBreak/>
              <w:t xml:space="preserve">PONTUAÇÃO TOTAL: </w:t>
            </w:r>
          </w:p>
        </w:tc>
        <w:tc>
          <w:tcPr>
            <w:tcW w:w="357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D2B39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243FE"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  <w:t>40 PONTOS</w:t>
            </w:r>
          </w:p>
        </w:tc>
      </w:tr>
    </w:tbl>
    <w:p w14:paraId="490DBD75" w14:textId="77777777" w:rsidR="00CA32B4" w:rsidRPr="00A85D8E" w:rsidRDefault="00CA32B4" w:rsidP="00CA32B4">
      <w:pPr>
        <w:spacing w:after="0" w:line="276" w:lineRule="auto"/>
        <w:jc w:val="center"/>
        <w:rPr>
          <w:rFonts w:ascii="Calibri" w:eastAsia="Arial" w:hAnsi="Calibri" w:cs="Calibri"/>
          <w:sz w:val="24"/>
          <w:szCs w:val="24"/>
        </w:rPr>
      </w:pPr>
    </w:p>
    <w:p w14:paraId="2F2A0C2B" w14:textId="77777777" w:rsidR="00CA32B4" w:rsidRPr="00A85D8E" w:rsidRDefault="00CA32B4" w:rsidP="00CA32B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A85D8E">
        <w:rPr>
          <w:rFonts w:ascii="Calibri" w:eastAsia="Arial" w:hAnsi="Calibri" w:cs="Calibri"/>
          <w:sz w:val="24"/>
          <w:szCs w:val="24"/>
        </w:rPr>
        <w:t>Além da pontuação acima, o agente cultural pode receber bônus de pontuação, ou seja, uma pontuação extra, conforme critérios abaixo especificados:</w:t>
      </w:r>
      <w:r w:rsidRPr="00A85D8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38ABA68D" w14:textId="77777777" w:rsidR="00CA32B4" w:rsidRDefault="00CA32B4" w:rsidP="00CA32B4">
      <w:pPr>
        <w:spacing w:after="0" w:line="276" w:lineRule="auto"/>
        <w:jc w:val="both"/>
        <w:rPr>
          <w:rFonts w:ascii="Calibri" w:eastAsia="Arial" w:hAnsi="Calibri" w:cs="Calibri"/>
          <w:color w:val="FF0000"/>
          <w:sz w:val="24"/>
          <w:szCs w:val="24"/>
        </w:rPr>
      </w:pPr>
    </w:p>
    <w:p w14:paraId="2C213A9A" w14:textId="77777777" w:rsidR="00CA32B4" w:rsidRPr="00A85D8E" w:rsidRDefault="00CA32B4" w:rsidP="00CA32B4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8974" w:type="dxa"/>
        <w:tblLayout w:type="fixed"/>
        <w:tblLook w:val="0600" w:firstRow="0" w:lastRow="0" w:firstColumn="0" w:lastColumn="0" w:noHBand="1" w:noVBand="1"/>
      </w:tblPr>
      <w:tblGrid>
        <w:gridCol w:w="2603"/>
        <w:gridCol w:w="2876"/>
        <w:gridCol w:w="3495"/>
      </w:tblGrid>
      <w:tr w:rsidR="00CA32B4" w:rsidRPr="00A85D8E" w14:paraId="3EC1E58A" w14:textId="77777777" w:rsidTr="004B34FD">
        <w:trPr>
          <w:trHeight w:val="420"/>
        </w:trPr>
        <w:tc>
          <w:tcPr>
            <w:tcW w:w="897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1F573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>PONTUAÇÃO BÔNUS PARA AGENTES CULTURAIS PESSOAS FÍSICAS</w:t>
            </w:r>
          </w:p>
        </w:tc>
      </w:tr>
      <w:tr w:rsidR="00CA32B4" w:rsidRPr="00A85D8E" w14:paraId="711B4CFF" w14:textId="77777777" w:rsidTr="004B34FD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FB1C8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>Identificação do Ponto Extra</w:t>
            </w:r>
          </w:p>
        </w:tc>
        <w:tc>
          <w:tcPr>
            <w:tcW w:w="28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4068C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>Descrição do Ponto Extra</w:t>
            </w:r>
          </w:p>
        </w:tc>
        <w:tc>
          <w:tcPr>
            <w:tcW w:w="34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BE7E0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 xml:space="preserve">Pontuação </w:t>
            </w:r>
          </w:p>
        </w:tc>
      </w:tr>
      <w:tr w:rsidR="00CA32B4" w:rsidRPr="00A85D8E" w14:paraId="718754B5" w14:textId="77777777" w:rsidTr="004B34FD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5BD8F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F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5F895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Agente cultural do gênero feminino</w:t>
            </w:r>
          </w:p>
        </w:tc>
        <w:tc>
          <w:tcPr>
            <w:tcW w:w="34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E399A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40B4C21B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5</w:t>
            </w:r>
          </w:p>
        </w:tc>
      </w:tr>
      <w:tr w:rsidR="00CA32B4" w:rsidRPr="00A85D8E" w14:paraId="2EB5AB3C" w14:textId="77777777" w:rsidTr="004B34FD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987DB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G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DD02D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Agente cultural negro ou indígena</w:t>
            </w:r>
          </w:p>
        </w:tc>
        <w:tc>
          <w:tcPr>
            <w:tcW w:w="34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0C51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575D3B38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5</w:t>
            </w:r>
          </w:p>
        </w:tc>
      </w:tr>
      <w:tr w:rsidR="00CA32B4" w:rsidRPr="00A85D8E" w14:paraId="514B01F3" w14:textId="77777777" w:rsidTr="004B34FD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6F91D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F789F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Agente cultural com deficiência</w:t>
            </w:r>
          </w:p>
        </w:tc>
        <w:tc>
          <w:tcPr>
            <w:tcW w:w="34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3303F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545EBB79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5</w:t>
            </w:r>
          </w:p>
        </w:tc>
      </w:tr>
      <w:tr w:rsidR="00CA32B4" w:rsidRPr="00A85D8E" w14:paraId="6A3BE5F4" w14:textId="77777777" w:rsidTr="004B34FD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69DD2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15343" w14:textId="73CDCB15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Agente cultural residente em regiões de menor IDH </w:t>
            </w:r>
            <w:r w:rsidR="00F243FE" w:rsidRPr="00F243FE"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  <w:t>na zona Rural de Borda da Mata</w:t>
            </w:r>
          </w:p>
        </w:tc>
        <w:tc>
          <w:tcPr>
            <w:tcW w:w="34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4003E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029A0845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sz w:val="24"/>
                <w:szCs w:val="24"/>
              </w:rPr>
              <w:t>5</w:t>
            </w:r>
          </w:p>
        </w:tc>
      </w:tr>
      <w:tr w:rsidR="00CA32B4" w:rsidRPr="00A85D8E" w14:paraId="04E8A11F" w14:textId="77777777" w:rsidTr="004B34FD">
        <w:trPr>
          <w:trHeight w:val="420"/>
        </w:trPr>
        <w:tc>
          <w:tcPr>
            <w:tcW w:w="5479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9D43B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PONTUAÇÃO EXTRA TOTAL</w:t>
            </w:r>
          </w:p>
        </w:tc>
        <w:tc>
          <w:tcPr>
            <w:tcW w:w="349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F98E0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243FE"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  <w:t>20 PONTOS</w:t>
            </w:r>
          </w:p>
        </w:tc>
      </w:tr>
    </w:tbl>
    <w:p w14:paraId="6B79CA45" w14:textId="77777777" w:rsidR="00CA32B4" w:rsidRPr="00A85D8E" w:rsidRDefault="00CA32B4" w:rsidP="00CA32B4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A85D8E">
        <w:rPr>
          <w:rFonts w:ascii="Calibri" w:eastAsia="Arial" w:hAnsi="Calibri" w:cs="Calibri"/>
          <w:sz w:val="24"/>
          <w:szCs w:val="24"/>
        </w:rPr>
        <w:t xml:space="preserve"> </w:t>
      </w:r>
    </w:p>
    <w:tbl>
      <w:tblPr>
        <w:tblW w:w="8921" w:type="dxa"/>
        <w:tblLayout w:type="fixed"/>
        <w:tblLook w:val="0600" w:firstRow="0" w:lastRow="0" w:firstColumn="0" w:lastColumn="0" w:noHBand="1" w:noVBand="1"/>
      </w:tblPr>
      <w:tblGrid>
        <w:gridCol w:w="2603"/>
        <w:gridCol w:w="2876"/>
        <w:gridCol w:w="3442"/>
      </w:tblGrid>
      <w:tr w:rsidR="00CA32B4" w:rsidRPr="00A85D8E" w14:paraId="6C379E12" w14:textId="77777777" w:rsidTr="00F243FE">
        <w:trPr>
          <w:trHeight w:val="420"/>
        </w:trPr>
        <w:tc>
          <w:tcPr>
            <w:tcW w:w="892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1B91F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>PONTUAÇÃO EXTRA PARA AGENTES CULTURAIS PESSOAS JURÍDICAS E COLETIVOS OU GRUPOS CULTURAIS SEM CNPJ</w:t>
            </w:r>
          </w:p>
        </w:tc>
      </w:tr>
      <w:tr w:rsidR="00CA32B4" w:rsidRPr="00A85D8E" w14:paraId="46CD7771" w14:textId="77777777" w:rsidTr="00F243FE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80124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lastRenderedPageBreak/>
              <w:t>Identificação do Ponto Extra</w:t>
            </w:r>
          </w:p>
        </w:tc>
        <w:tc>
          <w:tcPr>
            <w:tcW w:w="28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08B6F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>Descrição do Ponto Extra</w:t>
            </w:r>
          </w:p>
        </w:tc>
        <w:tc>
          <w:tcPr>
            <w:tcW w:w="344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1F47E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 xml:space="preserve">Pontuação </w:t>
            </w:r>
          </w:p>
        </w:tc>
      </w:tr>
      <w:tr w:rsidR="00CA32B4" w14:paraId="0477A16C" w14:textId="77777777" w:rsidTr="00F243FE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BF295" w14:textId="77777777" w:rsidR="00CA32B4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32EA52ED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J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6115F" w14:textId="77777777" w:rsidR="00CA32B4" w:rsidRDefault="00CA32B4" w:rsidP="004B34F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>Pessoas jurídicas ou coletivos/grupos compostos por mais de 50% de pessoas com deficiência</w:t>
            </w:r>
          </w:p>
        </w:tc>
        <w:tc>
          <w:tcPr>
            <w:tcW w:w="34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56225" w14:textId="77777777" w:rsidR="00CA32B4" w:rsidRDefault="00CA32B4" w:rsidP="004B34FD">
            <w:pPr>
              <w:jc w:val="center"/>
              <w:rPr>
                <w:rFonts w:ascii="Calibri" w:eastAsia="Arial" w:hAnsi="Calibri" w:cs="Calibri"/>
                <w:sz w:val="24"/>
                <w:szCs w:val="24"/>
              </w:rPr>
            </w:pPr>
          </w:p>
          <w:p w14:paraId="4563105D" w14:textId="77777777" w:rsidR="00CA32B4" w:rsidRDefault="00CA32B4" w:rsidP="004B34FD">
            <w:pPr>
              <w:jc w:val="center"/>
              <w:rPr>
                <w:rFonts w:ascii="Calibri" w:eastAsia="Arial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>5</w:t>
            </w:r>
          </w:p>
        </w:tc>
      </w:tr>
      <w:tr w:rsidR="00CA32B4" w:rsidRPr="00A85D8E" w14:paraId="1C2D6924" w14:textId="77777777" w:rsidTr="00F243FE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85358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32EA52ED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K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25021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>Pessoas jurídicas ou coletivos/grupos compostos por mais de 50% de pessoas negras ou indígenas</w:t>
            </w:r>
          </w:p>
        </w:tc>
        <w:tc>
          <w:tcPr>
            <w:tcW w:w="34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8D0E3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1A227892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3778464A" w14:textId="77777777" w:rsidR="00CA32B4" w:rsidRPr="00A85D8E" w:rsidRDefault="00CA32B4" w:rsidP="004B34FD">
            <w:pPr>
              <w:spacing w:after="0"/>
              <w:jc w:val="center"/>
              <w:rPr>
                <w:rFonts w:ascii="Calibri" w:eastAsia="Arial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>5</w:t>
            </w:r>
          </w:p>
        </w:tc>
      </w:tr>
      <w:tr w:rsidR="00CA32B4" w:rsidRPr="00A85D8E" w14:paraId="3F98EDC8" w14:textId="77777777" w:rsidTr="00F243FE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73EE8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32EA52ED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4FFEF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>Pessoas jurídicas compostas por mais de 50% de mulheres</w:t>
            </w:r>
          </w:p>
        </w:tc>
        <w:tc>
          <w:tcPr>
            <w:tcW w:w="34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B2965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07700307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6F30D644" w14:textId="77777777" w:rsidR="00CA32B4" w:rsidRPr="00A85D8E" w:rsidRDefault="00CA32B4" w:rsidP="004B34FD">
            <w:pPr>
              <w:spacing w:after="0"/>
              <w:jc w:val="center"/>
              <w:rPr>
                <w:rFonts w:ascii="Calibri" w:eastAsia="Arial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>5</w:t>
            </w:r>
          </w:p>
        </w:tc>
      </w:tr>
      <w:tr w:rsidR="00CA32B4" w:rsidRPr="00A85D8E" w14:paraId="19187610" w14:textId="77777777" w:rsidTr="00F243FE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6EDE4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32EA52ED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134AB" w14:textId="316CE253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Pessoas jurídicas sediadas em regiões de menor IDH ou coletivos/grupos pertencentes a regiões de menor IDH </w:t>
            </w:r>
            <w:r w:rsidR="00F243FE" w:rsidRPr="00F243FE"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  <w:t>de Borda da Mata</w:t>
            </w:r>
          </w:p>
        </w:tc>
        <w:tc>
          <w:tcPr>
            <w:tcW w:w="34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E7317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41E213A5" w14:textId="77777777" w:rsidR="00CA32B4" w:rsidRPr="00A85D8E" w:rsidRDefault="00CA32B4" w:rsidP="004B34FD">
            <w:pPr>
              <w:spacing w:after="0"/>
              <w:jc w:val="center"/>
              <w:rPr>
                <w:rFonts w:ascii="Calibri" w:eastAsia="Arial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>5</w:t>
            </w:r>
          </w:p>
        </w:tc>
      </w:tr>
      <w:tr w:rsidR="00CA32B4" w:rsidRPr="00A85D8E" w14:paraId="1BBD6795" w14:textId="77777777" w:rsidTr="00F243FE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60479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7C968CCA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32EA52ED">
              <w:rPr>
                <w:rFonts w:ascii="Calibri" w:eastAsia="Arial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36A424BC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32EA52ED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203CE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34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8E8EC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510CA5F0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6D46B9EF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4D57E62E" w14:textId="77777777" w:rsidR="00CA32B4" w:rsidRPr="00A85D8E" w:rsidRDefault="00CA32B4" w:rsidP="004B34FD">
            <w:pPr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 xml:space="preserve"> </w:t>
            </w:r>
          </w:p>
          <w:p w14:paraId="40266354" w14:textId="77777777" w:rsidR="00CA32B4" w:rsidRPr="00A85D8E" w:rsidRDefault="00CA32B4" w:rsidP="004B34FD">
            <w:pPr>
              <w:spacing w:after="0"/>
              <w:jc w:val="center"/>
              <w:rPr>
                <w:rFonts w:ascii="Calibri" w:eastAsia="Arial" w:hAnsi="Calibri" w:cs="Calibri"/>
                <w:sz w:val="24"/>
                <w:szCs w:val="24"/>
              </w:rPr>
            </w:pPr>
            <w:r w:rsidRPr="4338B456">
              <w:rPr>
                <w:rFonts w:ascii="Calibri" w:eastAsia="Arial" w:hAnsi="Calibri" w:cs="Calibri"/>
                <w:sz w:val="24"/>
                <w:szCs w:val="24"/>
              </w:rPr>
              <w:t>5</w:t>
            </w:r>
          </w:p>
        </w:tc>
      </w:tr>
      <w:tr w:rsidR="00CA32B4" w:rsidRPr="00A85D8E" w14:paraId="6C173E1F" w14:textId="77777777" w:rsidTr="00F243FE">
        <w:trPr>
          <w:trHeight w:val="420"/>
        </w:trPr>
        <w:tc>
          <w:tcPr>
            <w:tcW w:w="5479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15098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85D8E">
              <w:rPr>
                <w:rFonts w:ascii="Calibri" w:eastAsia="Arial" w:hAnsi="Calibri" w:cs="Calibri"/>
                <w:b/>
                <w:bCs/>
                <w:color w:val="000000" w:themeColor="text1"/>
                <w:sz w:val="24"/>
                <w:szCs w:val="24"/>
              </w:rPr>
              <w:t>PONTUAÇÃO EXTRA TOTAL</w:t>
            </w:r>
          </w:p>
        </w:tc>
        <w:tc>
          <w:tcPr>
            <w:tcW w:w="3442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DC3A4" w14:textId="77777777" w:rsidR="00CA32B4" w:rsidRPr="00A85D8E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243FE"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  <w:t>25 PONTOS</w:t>
            </w:r>
          </w:p>
        </w:tc>
      </w:tr>
    </w:tbl>
    <w:p w14:paraId="52B71968" w14:textId="77777777" w:rsidR="00CA32B4" w:rsidRDefault="00CA32B4" w:rsidP="00CA32B4">
      <w:pPr>
        <w:spacing w:before="120" w:after="120" w:line="276" w:lineRule="auto"/>
        <w:ind w:right="120"/>
        <w:jc w:val="both"/>
        <w:rPr>
          <w:rFonts w:ascii="Calibri" w:eastAsia="Arial" w:hAnsi="Calibri" w:cs="Calibri"/>
          <w:color w:val="000000" w:themeColor="text1"/>
          <w:sz w:val="24"/>
          <w:szCs w:val="24"/>
        </w:rPr>
      </w:pPr>
    </w:p>
    <w:p w14:paraId="36805FD7" w14:textId="77777777" w:rsidR="00CA32B4" w:rsidRPr="00AE58B8" w:rsidRDefault="00CA32B4" w:rsidP="00CA32B4">
      <w:pPr>
        <w:spacing w:before="120" w:after="120" w:line="276" w:lineRule="auto"/>
        <w:ind w:right="120"/>
        <w:jc w:val="both"/>
        <w:rPr>
          <w:rFonts w:ascii="Calibri" w:eastAsia="Arial" w:hAnsi="Calibri" w:cs="Calibri"/>
          <w:color w:val="000000" w:themeColor="text1"/>
          <w:sz w:val="24"/>
          <w:szCs w:val="24"/>
        </w:rPr>
      </w:pPr>
    </w:p>
    <w:p w14:paraId="75E98C66" w14:textId="13CB2EFB" w:rsidR="00CA32B4" w:rsidRPr="00F243FE" w:rsidRDefault="00CA32B4" w:rsidP="00CA32B4">
      <w:pPr>
        <w:pStyle w:val="PargrafodaLista"/>
        <w:numPr>
          <w:ilvl w:val="0"/>
          <w:numId w:val="1"/>
        </w:numPr>
        <w:spacing w:before="120" w:after="120" w:line="276" w:lineRule="auto"/>
        <w:ind w:right="120"/>
        <w:jc w:val="both"/>
        <w:rPr>
          <w:rFonts w:ascii="Calibri" w:eastAsia="Arial" w:hAnsi="Calibri" w:cs="Calibri"/>
          <w:color w:val="000000" w:themeColor="text1"/>
          <w:sz w:val="24"/>
          <w:szCs w:val="24"/>
        </w:rPr>
      </w:pPr>
      <w:r w:rsidRPr="00A85D8E">
        <w:rPr>
          <w:rFonts w:ascii="Calibri" w:eastAsia="Arial" w:hAnsi="Calibri" w:cs="Calibri"/>
          <w:color w:val="000000" w:themeColor="text1"/>
          <w:sz w:val="24"/>
          <w:szCs w:val="24"/>
        </w:rPr>
        <w:t xml:space="preserve">A pontuação final de cada candidatura será </w:t>
      </w:r>
      <w:r w:rsidRPr="00F243FE">
        <w:rPr>
          <w:rFonts w:ascii="Calibri" w:eastAsia="Arial" w:hAnsi="Calibri" w:cs="Calibri"/>
          <w:color w:val="000000" w:themeColor="text1"/>
          <w:sz w:val="24"/>
          <w:szCs w:val="24"/>
        </w:rPr>
        <w:t>POR CONSENSO DOS MEMBROS DA COMISSÃO, POR MÉDIA DAS NOTAS ATRIBUÍDAS INDIVIDUALMENTE POR CADA MEMBRO</w:t>
      </w:r>
      <w:r w:rsidR="00F243FE" w:rsidRPr="00F243FE">
        <w:rPr>
          <w:rFonts w:ascii="Calibri" w:eastAsia="Arial" w:hAnsi="Calibri" w:cs="Calibri"/>
          <w:color w:val="000000" w:themeColor="text1"/>
          <w:sz w:val="24"/>
          <w:szCs w:val="24"/>
        </w:rPr>
        <w:t>.</w:t>
      </w:r>
      <w:r w:rsidRPr="00F243FE">
        <w:rPr>
          <w:rFonts w:ascii="Calibri" w:eastAsia="Arial" w:hAnsi="Calibri" w:cs="Calibri"/>
          <w:color w:val="000000" w:themeColor="text1"/>
          <w:sz w:val="24"/>
          <w:szCs w:val="24"/>
        </w:rPr>
        <w:t xml:space="preserve">  </w:t>
      </w:r>
    </w:p>
    <w:p w14:paraId="1BBC2855" w14:textId="77777777" w:rsidR="00CA32B4" w:rsidRPr="00A85D8E" w:rsidRDefault="00CA32B4" w:rsidP="00CA32B4">
      <w:pPr>
        <w:pStyle w:val="PargrafodaLista"/>
        <w:numPr>
          <w:ilvl w:val="0"/>
          <w:numId w:val="2"/>
        </w:numPr>
        <w:spacing w:before="120" w:after="120" w:line="276" w:lineRule="auto"/>
        <w:ind w:right="120"/>
        <w:jc w:val="both"/>
        <w:rPr>
          <w:rFonts w:ascii="Calibri" w:eastAsia="Arial" w:hAnsi="Calibri" w:cs="Calibri"/>
          <w:color w:val="000000" w:themeColor="text1"/>
          <w:sz w:val="24"/>
          <w:szCs w:val="24"/>
        </w:rPr>
      </w:pPr>
      <w:r w:rsidRPr="00A85D8E">
        <w:rPr>
          <w:rFonts w:ascii="Calibri" w:eastAsia="Arial" w:hAnsi="Calibri" w:cs="Calibri"/>
          <w:color w:val="000000" w:themeColor="text1"/>
          <w:sz w:val="24"/>
          <w:szCs w:val="24"/>
        </w:rPr>
        <w:t xml:space="preserve">Os critérios gerais são </w:t>
      </w:r>
      <w:r w:rsidRPr="00A85D8E">
        <w:rPr>
          <w:rFonts w:ascii="Calibri" w:eastAsia="Arial" w:hAnsi="Calibri" w:cs="Calibri"/>
          <w:b/>
          <w:bCs/>
          <w:color w:val="000000" w:themeColor="text1"/>
          <w:sz w:val="24"/>
          <w:szCs w:val="24"/>
        </w:rPr>
        <w:t>eliminatórios</w:t>
      </w:r>
      <w:r w:rsidRPr="00A85D8E">
        <w:rPr>
          <w:rFonts w:ascii="Calibri" w:eastAsia="Arial" w:hAnsi="Calibri" w:cs="Calibri"/>
          <w:color w:val="000000" w:themeColor="text1"/>
          <w:sz w:val="24"/>
          <w:szCs w:val="24"/>
        </w:rPr>
        <w:t>, de modo que, o agente cultural que receber pontuação 0 em algum dos critérios será desclassificado do Edital.</w:t>
      </w:r>
    </w:p>
    <w:p w14:paraId="1C640159" w14:textId="77777777" w:rsidR="00CA32B4" w:rsidRPr="00A85D8E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Calibri" w:eastAsia="Arial" w:hAnsi="Calibri" w:cs="Calibri"/>
          <w:color w:val="000000" w:themeColor="text1"/>
          <w:sz w:val="24"/>
          <w:szCs w:val="24"/>
        </w:rPr>
      </w:pPr>
      <w:r w:rsidRPr="00A85D8E">
        <w:rPr>
          <w:rFonts w:ascii="Calibri" w:eastAsia="Arial" w:hAnsi="Calibri" w:cs="Calibri"/>
          <w:color w:val="000000" w:themeColor="text1"/>
          <w:sz w:val="24"/>
          <w:szCs w:val="24"/>
        </w:rPr>
        <w:t>Os bônus de pontuação são cumulativos e não constituem critérios obrigatórios, de modo que a pontuação 0 em algum dos critérios não desclassifica o agente cultural.</w:t>
      </w:r>
    </w:p>
    <w:p w14:paraId="43947D36" w14:textId="74D6211C" w:rsidR="00CA32B4" w:rsidRPr="00F243FE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Calibri" w:eastAsia="Arial" w:hAnsi="Calibri" w:cs="Calibri"/>
          <w:color w:val="000000" w:themeColor="text1"/>
          <w:sz w:val="24"/>
          <w:szCs w:val="24"/>
        </w:rPr>
      </w:pPr>
      <w:r w:rsidRPr="00A85D8E">
        <w:rPr>
          <w:rFonts w:ascii="Calibri" w:eastAsia="Arial" w:hAnsi="Calibri" w:cs="Calibri"/>
          <w:color w:val="000000" w:themeColor="text1"/>
          <w:sz w:val="24"/>
          <w:szCs w:val="24"/>
        </w:rPr>
        <w:t xml:space="preserve">Em caso de empate, serão utilizados para fins de classificação a maior nota nos critérios de acordo com a ordem abaixo definida: A, B, C, D, E,respectivamente. </w:t>
      </w:r>
    </w:p>
    <w:p w14:paraId="51D29415" w14:textId="77777777" w:rsidR="00F243FE" w:rsidRPr="00F243FE" w:rsidRDefault="00F243FE" w:rsidP="00F243FE">
      <w:pPr>
        <w:spacing w:after="0" w:line="276" w:lineRule="auto"/>
        <w:jc w:val="both"/>
        <w:rPr>
          <w:rFonts w:ascii="Calibri" w:eastAsia="Arial" w:hAnsi="Calibri" w:cs="Calibri"/>
          <w:color w:val="000000" w:themeColor="text1"/>
          <w:sz w:val="24"/>
          <w:szCs w:val="24"/>
        </w:rPr>
      </w:pPr>
    </w:p>
    <w:p w14:paraId="32945E34" w14:textId="18F5B63C" w:rsidR="00CA32B4" w:rsidRPr="00A85D8E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Calibri" w:eastAsia="Arial" w:hAnsi="Calibri" w:cs="Calibri"/>
          <w:color w:val="000000" w:themeColor="text1"/>
          <w:sz w:val="24"/>
          <w:szCs w:val="24"/>
        </w:rPr>
      </w:pPr>
      <w:r w:rsidRPr="00A85D8E">
        <w:rPr>
          <w:rFonts w:ascii="Calibri" w:eastAsia="Arial" w:hAnsi="Calibri" w:cs="Calibri"/>
          <w:color w:val="000000" w:themeColor="text1"/>
          <w:sz w:val="24"/>
          <w:szCs w:val="24"/>
        </w:rPr>
        <w:t>Caso nenhum dos critérios acima elencados seja capaz de promover o desempate serão adotados critérios de desempate na ordem a seguir:</w:t>
      </w:r>
      <w:r w:rsidRPr="00A85D8E">
        <w:rPr>
          <w:rFonts w:ascii="Calibri" w:hAnsi="Calibri" w:cs="Calibri"/>
          <w:sz w:val="24"/>
          <w:szCs w:val="24"/>
        </w:rPr>
        <w:br/>
      </w:r>
    </w:p>
    <w:p w14:paraId="00EEC5B7" w14:textId="77777777" w:rsidR="00CA32B4" w:rsidRPr="00A85D8E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Calibri" w:eastAsia="Arial" w:hAnsi="Calibri" w:cs="Calibri"/>
          <w:color w:val="000000" w:themeColor="text1"/>
          <w:sz w:val="24"/>
          <w:szCs w:val="24"/>
        </w:rPr>
      </w:pPr>
      <w:r w:rsidRPr="4F87E490">
        <w:rPr>
          <w:rFonts w:ascii="Calibri" w:eastAsia="Arial" w:hAnsi="Calibri" w:cs="Calibri"/>
          <w:color w:val="000000" w:themeColor="text1"/>
          <w:sz w:val="24"/>
          <w:szCs w:val="24"/>
        </w:rPr>
        <w:t>Serão considerados aptos os agentes culturais que receberem nota final igual ou superior a 30 pontos.</w:t>
      </w:r>
    </w:p>
    <w:p w14:paraId="6323A245" w14:textId="77777777" w:rsidR="00CA32B4" w:rsidRPr="00A85D8E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Calibri" w:eastAsia="Arial" w:hAnsi="Calibri" w:cs="Calibri"/>
          <w:sz w:val="24"/>
          <w:szCs w:val="24"/>
        </w:rPr>
      </w:pPr>
      <w:r w:rsidRPr="00A85D8E">
        <w:rPr>
          <w:rFonts w:ascii="Calibri" w:eastAsia="Arial" w:hAnsi="Calibri" w:cs="Calibri"/>
          <w:color w:val="000000" w:themeColor="text1"/>
          <w:sz w:val="24"/>
          <w:szCs w:val="24"/>
        </w:rPr>
        <w:t>A falsidade de informações acarretará desclassificação, podendo ensejar, ainda, a aplicação de sanções administrativas ou criminais.</w:t>
      </w:r>
      <w:r w:rsidRPr="00A85D8E">
        <w:rPr>
          <w:rFonts w:ascii="Calibri" w:hAnsi="Calibri" w:cs="Calibri"/>
          <w:sz w:val="24"/>
          <w:szCs w:val="24"/>
        </w:rPr>
        <w:br/>
      </w:r>
    </w:p>
    <w:p w14:paraId="69151206" w14:textId="77777777" w:rsidR="00CA32B4" w:rsidRPr="00A85D8E" w:rsidRDefault="00CA32B4" w:rsidP="00CA32B4">
      <w:pPr>
        <w:rPr>
          <w:rFonts w:ascii="Calibri" w:hAnsi="Calibri" w:cs="Calibri"/>
          <w:sz w:val="24"/>
          <w:szCs w:val="24"/>
        </w:rPr>
      </w:pPr>
    </w:p>
    <w:p w14:paraId="12CB4723" w14:textId="77777777" w:rsidR="008D205C" w:rsidRDefault="008D205C"/>
    <w:sectPr w:rsidR="008D205C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626AC" w14:textId="77777777" w:rsidR="00191540" w:rsidRDefault="00191540" w:rsidP="008D205C">
      <w:pPr>
        <w:spacing w:after="0" w:line="240" w:lineRule="auto"/>
      </w:pPr>
      <w:r>
        <w:separator/>
      </w:r>
    </w:p>
  </w:endnote>
  <w:endnote w:type="continuationSeparator" w:id="0">
    <w:p w14:paraId="7EFBDBAF" w14:textId="77777777" w:rsidR="00191540" w:rsidRDefault="00191540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4D7B5835">
          <wp:simplePos x="0" y="0"/>
          <wp:positionH relativeFrom="column">
            <wp:posOffset>991235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455BB" w14:textId="77777777" w:rsidR="00191540" w:rsidRDefault="00191540" w:rsidP="008D205C">
      <w:pPr>
        <w:spacing w:after="0" w:line="240" w:lineRule="auto"/>
      </w:pPr>
      <w:r>
        <w:separator/>
      </w:r>
    </w:p>
  </w:footnote>
  <w:footnote w:type="continuationSeparator" w:id="0">
    <w:p w14:paraId="3C0C5BC6" w14:textId="77777777" w:rsidR="00191540" w:rsidRDefault="00191540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15D01BFC" w:rsidR="008D205C" w:rsidRDefault="006D080F" w:rsidP="008D205C">
    <w:pPr>
      <w:pStyle w:val="Cabealho"/>
      <w:jc w:val="center"/>
    </w:pP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6BCE5C33" wp14:editId="038E1F50">
          <wp:simplePos x="0" y="0"/>
          <wp:positionH relativeFrom="column">
            <wp:posOffset>633095</wp:posOffset>
          </wp:positionH>
          <wp:positionV relativeFrom="paragraph">
            <wp:posOffset>-161925</wp:posOffset>
          </wp:positionV>
          <wp:extent cx="1965325" cy="732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205C">
      <w:rPr>
        <w:noProof/>
      </w:rPr>
      <w:drawing>
        <wp:anchor distT="0" distB="0" distL="114300" distR="114300" simplePos="0" relativeHeight="251659264" behindDoc="0" locked="0" layoutInCell="1" allowOverlap="1" wp14:anchorId="09143712" wp14:editId="0AB38431">
          <wp:simplePos x="0" y="0"/>
          <wp:positionH relativeFrom="column">
            <wp:posOffset>2914650</wp:posOffset>
          </wp:positionH>
          <wp:positionV relativeFrom="paragraph">
            <wp:posOffset>-107315</wp:posOffset>
          </wp:positionV>
          <wp:extent cx="2895600" cy="598170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D442"/>
    <w:multiLevelType w:val="hybridMultilevel"/>
    <w:tmpl w:val="63B81A92"/>
    <w:lvl w:ilvl="0" w:tplc="A9B62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B6A7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ACC4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29E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7C8C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2F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587D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34E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D44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5A40D"/>
    <w:multiLevelType w:val="hybridMultilevel"/>
    <w:tmpl w:val="B6206F7C"/>
    <w:lvl w:ilvl="0" w:tplc="6598E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067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BEB9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CA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404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C83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22C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1CF0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60C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46B2A"/>
    <w:multiLevelType w:val="hybridMultilevel"/>
    <w:tmpl w:val="96F81D02"/>
    <w:lvl w:ilvl="0" w:tplc="42B46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D2F3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02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62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70A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C6E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A0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C48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C20C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18846">
    <w:abstractNumId w:val="0"/>
  </w:num>
  <w:num w:numId="2" w16cid:durableId="1476869734">
    <w:abstractNumId w:val="2"/>
  </w:num>
  <w:num w:numId="3" w16cid:durableId="1413700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191540"/>
    <w:rsid w:val="001979C8"/>
    <w:rsid w:val="003A13E4"/>
    <w:rsid w:val="003E360E"/>
    <w:rsid w:val="0042073A"/>
    <w:rsid w:val="00480521"/>
    <w:rsid w:val="006D080F"/>
    <w:rsid w:val="008D205C"/>
    <w:rsid w:val="00A6295A"/>
    <w:rsid w:val="00B83FAF"/>
    <w:rsid w:val="00C1150E"/>
    <w:rsid w:val="00CA32B4"/>
    <w:rsid w:val="00DA61B9"/>
    <w:rsid w:val="00DF4135"/>
    <w:rsid w:val="00F243F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2B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59"/>
    <w:rsid w:val="00CA32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CA3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CA32B4"/>
  </w:style>
  <w:style w:type="character" w:customStyle="1" w:styleId="eop">
    <w:name w:val="eop"/>
    <w:basedOn w:val="Fontepargpadro"/>
    <w:rsid w:val="00CA3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541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2026-03-26T13:34:00Z</dcterms:created>
  <dcterms:modified xsi:type="dcterms:W3CDTF">2026-03-26T19:28:00Z</dcterms:modified>
</cp:coreProperties>
</file>